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A14C" w14:textId="39D601AC" w:rsidR="00112216" w:rsidRPr="00C23E6A" w:rsidRDefault="007F0F6D" w:rsidP="00C23E6A">
      <w:pPr>
        <w:jc w:val="center"/>
        <w:rPr>
          <w:u w:val="single"/>
        </w:rPr>
      </w:pPr>
      <w:r w:rsidRPr="00C23E6A">
        <w:rPr>
          <w:u w:val="single"/>
        </w:rPr>
        <w:t>Transporting Child Members</w:t>
      </w:r>
    </w:p>
    <w:p w14:paraId="620AE618" w14:textId="572A12EA" w:rsidR="007F0F6D" w:rsidRDefault="007F0F6D" w:rsidP="00C23E6A">
      <w:pPr>
        <w:jc w:val="both"/>
      </w:pPr>
    </w:p>
    <w:p w14:paraId="04247FF1" w14:textId="47B532FA" w:rsidR="007F0F6D" w:rsidRPr="007F0F6D" w:rsidRDefault="007F0F6D" w:rsidP="00C23E6A">
      <w:pPr>
        <w:jc w:val="both"/>
        <w:rPr>
          <w:u w:val="single"/>
        </w:rPr>
      </w:pPr>
      <w:r w:rsidRPr="007F0F6D">
        <w:rPr>
          <w:u w:val="single"/>
        </w:rPr>
        <w:t>Purpose</w:t>
      </w:r>
    </w:p>
    <w:p w14:paraId="0D7170FF" w14:textId="5408A7C0" w:rsidR="007F0F6D" w:rsidRDefault="007F0F6D" w:rsidP="00C23E6A">
      <w:pPr>
        <w:jc w:val="both"/>
      </w:pPr>
    </w:p>
    <w:p w14:paraId="6B1844AB" w14:textId="1C60A8D8" w:rsidR="007F0F6D" w:rsidRDefault="007F0F6D" w:rsidP="00C23E6A">
      <w:pPr>
        <w:jc w:val="both"/>
      </w:pPr>
      <w:r>
        <w:t>Occasionally</w:t>
      </w:r>
      <w:r w:rsidR="0087459C">
        <w:t>,</w:t>
      </w:r>
      <w:r>
        <w:t xml:space="preserve"> it is necessary to transport students, be this in an emergency of for a planned outside visit. </w:t>
      </w:r>
      <w:r w:rsidR="00263A2B">
        <w:t xml:space="preserve">However, due to the nature of having children within an enclosed space we recommend that the following guidelines are always followed. </w:t>
      </w:r>
    </w:p>
    <w:p w14:paraId="12DC21FE" w14:textId="2210DA01" w:rsidR="00263A2B" w:rsidRDefault="00263A2B" w:rsidP="00C23E6A">
      <w:pPr>
        <w:jc w:val="both"/>
      </w:pPr>
    </w:p>
    <w:p w14:paraId="7B880BD6" w14:textId="0C0A8807" w:rsidR="00263A2B" w:rsidRDefault="00C23E6A" w:rsidP="00C23E6A">
      <w:pPr>
        <w:jc w:val="both"/>
        <w:rPr>
          <w:u w:val="single"/>
        </w:rPr>
      </w:pPr>
      <w:r>
        <w:rPr>
          <w:u w:val="single"/>
        </w:rPr>
        <w:t>Use of Personal Cars</w:t>
      </w:r>
    </w:p>
    <w:p w14:paraId="328AEEC2" w14:textId="16F65D00" w:rsidR="00263A2B" w:rsidRDefault="00263A2B" w:rsidP="00C23E6A">
      <w:pPr>
        <w:jc w:val="both"/>
        <w:rPr>
          <w:u w:val="single"/>
        </w:rPr>
      </w:pPr>
    </w:p>
    <w:p w14:paraId="045A7849" w14:textId="1C4FFDC5" w:rsidR="00263A2B" w:rsidRDefault="00263A2B" w:rsidP="00C23E6A">
      <w:pPr>
        <w:jc w:val="both"/>
      </w:pPr>
      <w:r>
        <w:t xml:space="preserve">MYT do not support </w:t>
      </w:r>
      <w:r w:rsidR="00C23E6A">
        <w:t xml:space="preserve">the </w:t>
      </w:r>
      <w:r>
        <w:t>transporting a child member with only one adult, and the one child mem</w:t>
      </w:r>
      <w:bookmarkStart w:id="0" w:name="_GoBack"/>
      <w:bookmarkEnd w:id="0"/>
      <w:r>
        <w:t xml:space="preserve">ber present. Wherever possible a second adult should be present, where this is not possible </w:t>
      </w:r>
      <w:r w:rsidR="00C23E6A">
        <w:t xml:space="preserve">there must be at least 2 child members in the vehicle at all times. We would recommend that child members travel in the rear of the vehicle wherever possible, with the adult in the front of the vehicle.  </w:t>
      </w:r>
    </w:p>
    <w:p w14:paraId="2F2D177A" w14:textId="6FEA730B" w:rsidR="00C23E6A" w:rsidRDefault="00C23E6A" w:rsidP="00C23E6A">
      <w:pPr>
        <w:jc w:val="both"/>
      </w:pPr>
    </w:p>
    <w:p w14:paraId="104C5107" w14:textId="17FB8E1F" w:rsidR="00C23E6A" w:rsidRDefault="00C23E6A" w:rsidP="00C23E6A">
      <w:pPr>
        <w:jc w:val="both"/>
      </w:pPr>
      <w:r>
        <w:t xml:space="preserve">Permission should always be sought from parents/guardians before a child member is transported in a personal vehicle. Any adults transporting children should be fully DBS checked. </w:t>
      </w:r>
    </w:p>
    <w:p w14:paraId="1A74E9C6" w14:textId="123917F7" w:rsidR="00C23E6A" w:rsidRDefault="00C23E6A" w:rsidP="00C23E6A">
      <w:pPr>
        <w:jc w:val="both"/>
      </w:pPr>
    </w:p>
    <w:p w14:paraId="335919B3" w14:textId="424EEE51" w:rsidR="00C23E6A" w:rsidRDefault="00C23E6A" w:rsidP="00C23E6A">
      <w:pPr>
        <w:jc w:val="both"/>
      </w:pPr>
      <w:r>
        <w:t xml:space="preserve">MYT do not accept any liability for issues relating to insurance. These should always be considered by the driver and are entirely the responsibility of the individual driver. </w:t>
      </w:r>
    </w:p>
    <w:p w14:paraId="69197F40" w14:textId="1233B4B0" w:rsidR="00C23E6A" w:rsidRDefault="00C23E6A" w:rsidP="00C23E6A">
      <w:pPr>
        <w:jc w:val="both"/>
      </w:pPr>
    </w:p>
    <w:p w14:paraId="64A76FC5" w14:textId="12EBAF4A" w:rsidR="00C23E6A" w:rsidRPr="00C23E6A" w:rsidRDefault="00C23E6A" w:rsidP="00C23E6A">
      <w:pPr>
        <w:jc w:val="both"/>
        <w:rPr>
          <w:u w:val="single"/>
        </w:rPr>
      </w:pPr>
      <w:r w:rsidRPr="00C23E6A">
        <w:rPr>
          <w:u w:val="single"/>
        </w:rPr>
        <w:t>Larger Capacity Vehicles</w:t>
      </w:r>
    </w:p>
    <w:p w14:paraId="76B05843" w14:textId="6636ECE3" w:rsidR="00C23E6A" w:rsidRDefault="00C23E6A" w:rsidP="00C23E6A">
      <w:pPr>
        <w:jc w:val="both"/>
      </w:pPr>
    </w:p>
    <w:p w14:paraId="642AA5B1" w14:textId="74FCF93B" w:rsidR="00C23E6A" w:rsidRDefault="00C23E6A" w:rsidP="00C23E6A">
      <w:pPr>
        <w:jc w:val="both"/>
      </w:pPr>
      <w:r>
        <w:t xml:space="preserve">There may be times when travel on coaches, or other large capacity vehicles, is necessary. This is expected to be predominantly during external visits. </w:t>
      </w:r>
      <w:r w:rsidR="00405B1F">
        <w:t xml:space="preserve">Parental permission is to be obtained prior to any such journeys. </w:t>
      </w:r>
    </w:p>
    <w:p w14:paraId="27F23110" w14:textId="11510A8F" w:rsidR="00405B1F" w:rsidRDefault="00405B1F" w:rsidP="00C23E6A">
      <w:pPr>
        <w:jc w:val="both"/>
      </w:pPr>
    </w:p>
    <w:p w14:paraId="6D0EB7F5" w14:textId="5718F6FB" w:rsidR="00405B1F" w:rsidRPr="00263A2B" w:rsidRDefault="00405B1F" w:rsidP="00C23E6A">
      <w:pPr>
        <w:jc w:val="both"/>
      </w:pPr>
      <w:r>
        <w:t xml:space="preserve">The safety of child members during these journeys is the responsibility of the adults present. This includes ensuring that seatbelts are worn at all times, that sufficient contact information is held for all parents, that any children with additional needs has been identified, and that any travel companies used are reliable and insured. </w:t>
      </w:r>
    </w:p>
    <w:sectPr w:rsidR="00405B1F" w:rsidRPr="00263A2B" w:rsidSect="00F24E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6D"/>
    <w:rsid w:val="00263A2B"/>
    <w:rsid w:val="00405B1F"/>
    <w:rsid w:val="007F0F6D"/>
    <w:rsid w:val="0087459C"/>
    <w:rsid w:val="00C23E6A"/>
    <w:rsid w:val="00EB6A98"/>
    <w:rsid w:val="00F2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108089"/>
  <w15:chartTrackingRefBased/>
  <w15:docId w15:val="{906A1EF9-5491-7045-8C34-D67574F1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MICHELLE</dc:creator>
  <cp:keywords/>
  <dc:description/>
  <cp:lastModifiedBy>COX, MICHELLE</cp:lastModifiedBy>
  <cp:revision>2</cp:revision>
  <dcterms:created xsi:type="dcterms:W3CDTF">2018-08-13T16:35:00Z</dcterms:created>
  <dcterms:modified xsi:type="dcterms:W3CDTF">2018-09-01T19:10:00Z</dcterms:modified>
</cp:coreProperties>
</file>